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D86" w:rsidRPr="00FD66D5" w:rsidRDefault="003B2D86" w:rsidP="003B2D86">
      <w:pPr>
        <w:jc w:val="center"/>
        <w:rPr>
          <w:b/>
          <w:sz w:val="28"/>
          <w:szCs w:val="28"/>
          <w:u w:val="single"/>
        </w:rPr>
      </w:pPr>
    </w:p>
    <w:p w:rsidR="003B2D86" w:rsidRPr="00FD66D5" w:rsidRDefault="003B2D86" w:rsidP="00871396">
      <w:pPr>
        <w:jc w:val="both"/>
        <w:rPr>
          <w:b/>
          <w:sz w:val="28"/>
          <w:szCs w:val="28"/>
        </w:rPr>
      </w:pPr>
      <w:r w:rsidRPr="00FD66D5">
        <w:rPr>
          <w:b/>
          <w:sz w:val="28"/>
          <w:szCs w:val="28"/>
          <w:u w:val="single"/>
        </w:rPr>
        <w:t>Тема</w:t>
      </w:r>
      <w:proofErr w:type="gramStart"/>
      <w:r w:rsidRPr="00FD66D5">
        <w:rPr>
          <w:b/>
          <w:sz w:val="28"/>
          <w:szCs w:val="28"/>
          <w:u w:val="single"/>
        </w:rPr>
        <w:t xml:space="preserve"> </w:t>
      </w:r>
      <w:r w:rsidR="00871396" w:rsidRPr="00FD66D5">
        <w:rPr>
          <w:b/>
          <w:sz w:val="28"/>
          <w:szCs w:val="28"/>
          <w:u w:val="single"/>
        </w:rPr>
        <w:t>:</w:t>
      </w:r>
      <w:proofErr w:type="gramEnd"/>
      <w:r w:rsidRPr="00FD66D5">
        <w:rPr>
          <w:b/>
          <w:sz w:val="28"/>
          <w:szCs w:val="28"/>
        </w:rPr>
        <w:t xml:space="preserve"> «Стань заметней в темноте!» </w:t>
      </w:r>
    </w:p>
    <w:p w:rsidR="003B2D86" w:rsidRPr="00792BB0" w:rsidRDefault="003B2D86" w:rsidP="00871396">
      <w:pPr>
        <w:jc w:val="both"/>
        <w:rPr>
          <w:b/>
          <w:sz w:val="28"/>
          <w:szCs w:val="28"/>
          <w:u w:val="single"/>
        </w:rPr>
      </w:pPr>
      <w:r w:rsidRPr="00792BB0">
        <w:rPr>
          <w:b/>
          <w:sz w:val="28"/>
          <w:szCs w:val="28"/>
          <w:u w:val="single"/>
        </w:rPr>
        <w:t>Цели:</w:t>
      </w:r>
    </w:p>
    <w:p w:rsidR="003B2D86" w:rsidRPr="00792BB0" w:rsidRDefault="003B2D86" w:rsidP="00871396">
      <w:pPr>
        <w:jc w:val="both"/>
        <w:rPr>
          <w:sz w:val="28"/>
          <w:szCs w:val="28"/>
        </w:rPr>
      </w:pPr>
      <w:r w:rsidRPr="00792BB0">
        <w:rPr>
          <w:sz w:val="28"/>
          <w:szCs w:val="28"/>
        </w:rPr>
        <w:t>-напом</w:t>
      </w:r>
      <w:r w:rsidR="00871396">
        <w:rPr>
          <w:sz w:val="28"/>
          <w:szCs w:val="28"/>
        </w:rPr>
        <w:t xml:space="preserve">нить </w:t>
      </w:r>
      <w:r w:rsidRPr="00792BB0">
        <w:rPr>
          <w:sz w:val="28"/>
          <w:szCs w:val="28"/>
        </w:rPr>
        <w:t>и закреп</w:t>
      </w:r>
      <w:r w:rsidR="00871396">
        <w:rPr>
          <w:sz w:val="28"/>
          <w:szCs w:val="28"/>
        </w:rPr>
        <w:t>ить</w:t>
      </w:r>
      <w:r w:rsidRPr="00792BB0">
        <w:rPr>
          <w:sz w:val="28"/>
          <w:szCs w:val="28"/>
        </w:rPr>
        <w:t xml:space="preserve"> основны</w:t>
      </w:r>
      <w:r w:rsidR="00871396">
        <w:rPr>
          <w:sz w:val="28"/>
          <w:szCs w:val="28"/>
        </w:rPr>
        <w:t>е</w:t>
      </w:r>
      <w:r w:rsidRPr="00792BB0">
        <w:rPr>
          <w:sz w:val="28"/>
          <w:szCs w:val="28"/>
        </w:rPr>
        <w:t xml:space="preserve"> правил</w:t>
      </w:r>
      <w:r w:rsidR="00871396">
        <w:rPr>
          <w:sz w:val="28"/>
          <w:szCs w:val="28"/>
        </w:rPr>
        <w:t>а</w:t>
      </w:r>
      <w:r w:rsidRPr="00792BB0">
        <w:rPr>
          <w:sz w:val="28"/>
          <w:szCs w:val="28"/>
        </w:rPr>
        <w:t xml:space="preserve"> безопасного поведения </w:t>
      </w:r>
      <w:r>
        <w:rPr>
          <w:sz w:val="28"/>
          <w:szCs w:val="28"/>
        </w:rPr>
        <w:t>при передвижении в темное время суток</w:t>
      </w:r>
      <w:r w:rsidRPr="00792BB0">
        <w:rPr>
          <w:sz w:val="28"/>
          <w:szCs w:val="28"/>
        </w:rPr>
        <w:t>;</w:t>
      </w:r>
    </w:p>
    <w:p w:rsidR="003B2D86" w:rsidRDefault="003B2D86" w:rsidP="00871396">
      <w:pPr>
        <w:jc w:val="both"/>
        <w:rPr>
          <w:sz w:val="28"/>
          <w:szCs w:val="28"/>
        </w:rPr>
      </w:pPr>
      <w:r w:rsidRPr="00792BB0">
        <w:rPr>
          <w:sz w:val="28"/>
          <w:szCs w:val="28"/>
        </w:rPr>
        <w:t>-</w:t>
      </w:r>
      <w:r>
        <w:rPr>
          <w:sz w:val="28"/>
          <w:szCs w:val="28"/>
        </w:rPr>
        <w:t xml:space="preserve">объяснить предназначение </w:t>
      </w:r>
      <w:proofErr w:type="spellStart"/>
      <w:r>
        <w:rPr>
          <w:sz w:val="28"/>
          <w:szCs w:val="28"/>
        </w:rPr>
        <w:t>световозвращающих</w:t>
      </w:r>
      <w:proofErr w:type="spellEnd"/>
      <w:r>
        <w:rPr>
          <w:sz w:val="28"/>
          <w:szCs w:val="28"/>
        </w:rPr>
        <w:t xml:space="preserve"> элементов</w:t>
      </w:r>
      <w:r w:rsidRPr="00792BB0">
        <w:rPr>
          <w:sz w:val="28"/>
          <w:szCs w:val="28"/>
        </w:rPr>
        <w:t>;</w:t>
      </w:r>
    </w:p>
    <w:p w:rsidR="003B2D86" w:rsidRDefault="003B2D86" w:rsidP="00871396">
      <w:pPr>
        <w:jc w:val="both"/>
        <w:rPr>
          <w:sz w:val="28"/>
          <w:szCs w:val="28"/>
        </w:rPr>
      </w:pPr>
      <w:r>
        <w:rPr>
          <w:sz w:val="28"/>
          <w:szCs w:val="28"/>
        </w:rPr>
        <w:t>-закрепить навык ношения светоотражающих элементов, п</w:t>
      </w:r>
      <w:r w:rsidR="00C92C06">
        <w:rPr>
          <w:sz w:val="28"/>
          <w:szCs w:val="28"/>
        </w:rPr>
        <w:t xml:space="preserve">равила расположения </w:t>
      </w:r>
      <w:r w:rsidR="00871396">
        <w:rPr>
          <w:sz w:val="28"/>
          <w:szCs w:val="28"/>
        </w:rPr>
        <w:t xml:space="preserve">их </w:t>
      </w:r>
      <w:r w:rsidR="00C92C06">
        <w:rPr>
          <w:sz w:val="28"/>
          <w:szCs w:val="28"/>
        </w:rPr>
        <w:t>на одежде, школьных рюкзаках и т.д.</w:t>
      </w:r>
    </w:p>
    <w:p w:rsidR="00CB58BC" w:rsidRPr="0040246B" w:rsidRDefault="00CB58BC" w:rsidP="00871396">
      <w:pPr>
        <w:shd w:val="clear" w:color="auto" w:fill="FFFFFF"/>
        <w:ind w:left="19" w:right="19"/>
        <w:jc w:val="both"/>
        <w:rPr>
          <w:sz w:val="28"/>
          <w:szCs w:val="28"/>
        </w:rPr>
      </w:pPr>
      <w:r w:rsidRPr="0040246B">
        <w:rPr>
          <w:b/>
          <w:bCs/>
          <w:sz w:val="28"/>
          <w:szCs w:val="28"/>
        </w:rPr>
        <w:t>Образовательн</w:t>
      </w:r>
      <w:r>
        <w:rPr>
          <w:b/>
          <w:bCs/>
          <w:sz w:val="28"/>
          <w:szCs w:val="28"/>
        </w:rPr>
        <w:t>ая задача</w:t>
      </w:r>
      <w:r w:rsidR="00767ACD">
        <w:rPr>
          <w:b/>
          <w:bCs/>
          <w:sz w:val="28"/>
          <w:szCs w:val="28"/>
        </w:rPr>
        <w:t xml:space="preserve"> -</w:t>
      </w:r>
      <w:r w:rsidR="00871396">
        <w:rPr>
          <w:b/>
          <w:bCs/>
          <w:sz w:val="28"/>
          <w:szCs w:val="28"/>
        </w:rPr>
        <w:t xml:space="preserve"> </w:t>
      </w:r>
      <w:r w:rsidR="00871396" w:rsidRPr="00871396">
        <w:rPr>
          <w:bCs/>
          <w:sz w:val="28"/>
          <w:szCs w:val="28"/>
        </w:rPr>
        <w:t>ф</w:t>
      </w:r>
      <w:r w:rsidRPr="0040246B">
        <w:rPr>
          <w:sz w:val="28"/>
          <w:szCs w:val="28"/>
        </w:rPr>
        <w:t>ормирование зна</w:t>
      </w:r>
      <w:r>
        <w:rPr>
          <w:sz w:val="28"/>
          <w:szCs w:val="28"/>
        </w:rPr>
        <w:t>ний о дороге, правилах движения в темное время суток.</w:t>
      </w:r>
    </w:p>
    <w:p w:rsidR="00CB58BC" w:rsidRPr="0040246B" w:rsidRDefault="00CB58BC" w:rsidP="00871396">
      <w:pPr>
        <w:shd w:val="clear" w:color="auto" w:fill="FFFFFF"/>
        <w:ind w:left="10"/>
        <w:jc w:val="both"/>
        <w:rPr>
          <w:sz w:val="28"/>
          <w:szCs w:val="28"/>
        </w:rPr>
      </w:pPr>
      <w:r w:rsidRPr="0040246B">
        <w:rPr>
          <w:b/>
          <w:bCs/>
          <w:spacing w:val="-1"/>
          <w:sz w:val="28"/>
          <w:szCs w:val="28"/>
        </w:rPr>
        <w:t>Развивающ</w:t>
      </w:r>
      <w:r>
        <w:rPr>
          <w:b/>
          <w:bCs/>
          <w:spacing w:val="-1"/>
          <w:sz w:val="28"/>
          <w:szCs w:val="28"/>
        </w:rPr>
        <w:t>ая задача</w:t>
      </w:r>
      <w:r w:rsidR="00871396">
        <w:rPr>
          <w:b/>
          <w:bCs/>
          <w:spacing w:val="-1"/>
          <w:sz w:val="28"/>
          <w:szCs w:val="28"/>
        </w:rPr>
        <w:t xml:space="preserve"> - </w:t>
      </w:r>
      <w:r w:rsidR="00871396" w:rsidRPr="00767ACD">
        <w:rPr>
          <w:bCs/>
          <w:spacing w:val="-1"/>
          <w:sz w:val="28"/>
          <w:szCs w:val="28"/>
        </w:rPr>
        <w:t>р</w:t>
      </w:r>
      <w:r w:rsidRPr="0040246B">
        <w:rPr>
          <w:spacing w:val="-1"/>
          <w:sz w:val="28"/>
          <w:szCs w:val="28"/>
        </w:rPr>
        <w:t xml:space="preserve">азвитие способностей к </w:t>
      </w:r>
      <w:r w:rsidRPr="0040246B">
        <w:rPr>
          <w:sz w:val="28"/>
          <w:szCs w:val="28"/>
        </w:rPr>
        <w:t>ориентировке на улице</w:t>
      </w:r>
      <w:r>
        <w:rPr>
          <w:sz w:val="28"/>
          <w:szCs w:val="28"/>
        </w:rPr>
        <w:t xml:space="preserve"> в темное время суток</w:t>
      </w:r>
      <w:r w:rsidR="00871396">
        <w:rPr>
          <w:sz w:val="28"/>
          <w:szCs w:val="28"/>
        </w:rPr>
        <w:t>, о</w:t>
      </w:r>
      <w:r w:rsidRPr="0040246B">
        <w:rPr>
          <w:sz w:val="28"/>
          <w:szCs w:val="28"/>
        </w:rPr>
        <w:t>богащение словарного запаса.</w:t>
      </w:r>
    </w:p>
    <w:p w:rsidR="00CB58BC" w:rsidRPr="0040246B" w:rsidRDefault="00CB58BC" w:rsidP="00871396">
      <w:pPr>
        <w:shd w:val="clear" w:color="auto" w:fill="FFFFFF"/>
        <w:jc w:val="both"/>
        <w:rPr>
          <w:sz w:val="28"/>
          <w:szCs w:val="28"/>
        </w:rPr>
      </w:pPr>
      <w:r w:rsidRPr="0040246B">
        <w:rPr>
          <w:b/>
          <w:bCs/>
          <w:spacing w:val="-1"/>
          <w:sz w:val="28"/>
          <w:szCs w:val="28"/>
        </w:rPr>
        <w:t>Воспитательн</w:t>
      </w:r>
      <w:r>
        <w:rPr>
          <w:b/>
          <w:bCs/>
          <w:spacing w:val="-1"/>
          <w:sz w:val="28"/>
          <w:szCs w:val="28"/>
        </w:rPr>
        <w:t>ая задача</w:t>
      </w:r>
      <w:r w:rsidR="00767ACD">
        <w:rPr>
          <w:b/>
          <w:bCs/>
          <w:spacing w:val="-1"/>
          <w:sz w:val="28"/>
          <w:szCs w:val="28"/>
        </w:rPr>
        <w:t xml:space="preserve"> - </w:t>
      </w:r>
      <w:r w:rsidR="00871396" w:rsidRPr="00767ACD">
        <w:rPr>
          <w:bCs/>
          <w:spacing w:val="-1"/>
          <w:sz w:val="28"/>
          <w:szCs w:val="28"/>
        </w:rPr>
        <w:t>в</w:t>
      </w:r>
      <w:r w:rsidRPr="0040246B">
        <w:rPr>
          <w:spacing w:val="-1"/>
          <w:sz w:val="28"/>
          <w:szCs w:val="28"/>
        </w:rPr>
        <w:t xml:space="preserve">оспитание уважения к </w:t>
      </w:r>
      <w:r>
        <w:rPr>
          <w:sz w:val="28"/>
          <w:szCs w:val="28"/>
        </w:rPr>
        <w:t>тем, кто наход</w:t>
      </w:r>
      <w:r w:rsidR="00871396">
        <w:rPr>
          <w:sz w:val="28"/>
          <w:szCs w:val="28"/>
        </w:rPr>
        <w:t>и</w:t>
      </w:r>
      <w:r>
        <w:rPr>
          <w:sz w:val="28"/>
          <w:szCs w:val="28"/>
        </w:rPr>
        <w:t>тся за рулем автомобиля.</w:t>
      </w:r>
    </w:p>
    <w:p w:rsidR="00CB58BC" w:rsidRDefault="00CB58BC" w:rsidP="00871396">
      <w:pPr>
        <w:shd w:val="clear" w:color="auto" w:fill="FFFFFF"/>
        <w:ind w:left="708" w:right="6"/>
        <w:jc w:val="both"/>
        <w:rPr>
          <w:bCs/>
          <w:spacing w:val="-2"/>
          <w:sz w:val="28"/>
          <w:szCs w:val="28"/>
          <w:lang w:val="be-BY"/>
        </w:rPr>
      </w:pPr>
      <w:r>
        <w:rPr>
          <w:b/>
          <w:bCs/>
          <w:spacing w:val="-2"/>
          <w:sz w:val="28"/>
          <w:szCs w:val="28"/>
          <w:lang w:val="be-BY"/>
        </w:rPr>
        <w:t xml:space="preserve">Продолжительность занятия: </w:t>
      </w:r>
      <w:r>
        <w:rPr>
          <w:bCs/>
          <w:spacing w:val="-2"/>
          <w:sz w:val="28"/>
          <w:szCs w:val="28"/>
          <w:lang w:val="be-BY"/>
        </w:rPr>
        <w:t>урок 45 минут.</w:t>
      </w:r>
    </w:p>
    <w:p w:rsidR="00CB58BC" w:rsidRDefault="00CB58BC" w:rsidP="00871396">
      <w:pPr>
        <w:shd w:val="clear" w:color="auto" w:fill="FFFFFF"/>
        <w:ind w:left="708" w:right="6"/>
        <w:jc w:val="both"/>
        <w:rPr>
          <w:bCs/>
          <w:spacing w:val="-2"/>
          <w:sz w:val="28"/>
          <w:szCs w:val="28"/>
          <w:lang w:val="be-BY"/>
        </w:rPr>
      </w:pPr>
      <w:r>
        <w:rPr>
          <w:b/>
          <w:bCs/>
          <w:spacing w:val="-2"/>
          <w:sz w:val="28"/>
          <w:szCs w:val="28"/>
          <w:lang w:val="be-BY"/>
        </w:rPr>
        <w:t>Место проведения:</w:t>
      </w:r>
      <w:r>
        <w:rPr>
          <w:bCs/>
          <w:spacing w:val="-2"/>
          <w:sz w:val="28"/>
          <w:szCs w:val="28"/>
          <w:lang w:val="be-BY"/>
        </w:rPr>
        <w:t xml:space="preserve"> учебный класс.</w:t>
      </w:r>
    </w:p>
    <w:p w:rsidR="00CB58BC" w:rsidRPr="00DF6DD9" w:rsidRDefault="00CB58BC" w:rsidP="00871396">
      <w:pPr>
        <w:shd w:val="clear" w:color="auto" w:fill="FFFFFF"/>
        <w:ind w:left="708" w:right="6"/>
        <w:jc w:val="both"/>
        <w:rPr>
          <w:bCs/>
          <w:spacing w:val="-2"/>
          <w:sz w:val="28"/>
          <w:szCs w:val="28"/>
          <w:lang w:val="be-BY"/>
        </w:rPr>
      </w:pPr>
      <w:r>
        <w:rPr>
          <w:b/>
          <w:bCs/>
          <w:spacing w:val="-2"/>
          <w:sz w:val="28"/>
          <w:szCs w:val="28"/>
          <w:lang w:val="be-BY"/>
        </w:rPr>
        <w:t>Используемые средства:</w:t>
      </w:r>
      <w:r>
        <w:rPr>
          <w:bCs/>
          <w:spacing w:val="-2"/>
          <w:sz w:val="28"/>
          <w:szCs w:val="28"/>
          <w:lang w:val="be-BY"/>
        </w:rPr>
        <w:t xml:space="preserve"> ситуационные картинки по ПДД, набор светоотражающих элментов, видеофильм “Стань заметней в темноте!”</w:t>
      </w:r>
    </w:p>
    <w:p w:rsidR="00DC2548" w:rsidRDefault="00DC2548" w:rsidP="00DC2548">
      <w:pPr>
        <w:ind w:left="360"/>
        <w:jc w:val="center"/>
        <w:rPr>
          <w:b/>
          <w:sz w:val="28"/>
          <w:szCs w:val="28"/>
          <w:u w:val="single"/>
        </w:rPr>
      </w:pPr>
    </w:p>
    <w:p w:rsidR="00C92C06" w:rsidRDefault="00CB58BC" w:rsidP="00DC2548">
      <w:pPr>
        <w:ind w:left="360"/>
        <w:jc w:val="center"/>
        <w:rPr>
          <w:b/>
          <w:sz w:val="28"/>
          <w:szCs w:val="28"/>
          <w:u w:val="single"/>
        </w:rPr>
      </w:pPr>
      <w:r>
        <w:rPr>
          <w:b/>
          <w:sz w:val="28"/>
          <w:szCs w:val="28"/>
          <w:u w:val="single"/>
          <w:lang w:val="en-US"/>
        </w:rPr>
        <w:t>I</w:t>
      </w:r>
      <w:r w:rsidRPr="00123401">
        <w:rPr>
          <w:b/>
          <w:sz w:val="28"/>
          <w:szCs w:val="28"/>
          <w:u w:val="single"/>
        </w:rPr>
        <w:t>.</w:t>
      </w:r>
      <w:r>
        <w:rPr>
          <w:b/>
          <w:sz w:val="28"/>
          <w:szCs w:val="28"/>
          <w:u w:val="single"/>
        </w:rPr>
        <w:t>Организационный момент</w:t>
      </w:r>
    </w:p>
    <w:p w:rsidR="004D5FD0" w:rsidRPr="00C92C06" w:rsidRDefault="00C92C06" w:rsidP="00871396">
      <w:pPr>
        <w:ind w:firstLine="708"/>
        <w:jc w:val="both"/>
        <w:rPr>
          <w:sz w:val="28"/>
          <w:szCs w:val="28"/>
        </w:rPr>
      </w:pPr>
      <w:r>
        <w:rPr>
          <w:b/>
          <w:sz w:val="28"/>
          <w:szCs w:val="28"/>
          <w:u w:val="single"/>
        </w:rPr>
        <w:t>Учитель</w:t>
      </w:r>
      <w:r w:rsidR="009560FC">
        <w:rPr>
          <w:b/>
          <w:sz w:val="28"/>
          <w:szCs w:val="28"/>
          <w:u w:val="single"/>
        </w:rPr>
        <w:t xml:space="preserve"> </w:t>
      </w:r>
      <w:r w:rsidR="009560FC">
        <w:rPr>
          <w:sz w:val="28"/>
          <w:szCs w:val="28"/>
        </w:rPr>
        <w:t>объясняет п</w:t>
      </w:r>
      <w:r w:rsidR="00E263FA" w:rsidRPr="00C92C06">
        <w:rPr>
          <w:sz w:val="28"/>
          <w:szCs w:val="28"/>
        </w:rPr>
        <w:t>ринцип действия</w:t>
      </w:r>
      <w:r w:rsidR="004D5FD0" w:rsidRPr="00C92C06">
        <w:rPr>
          <w:sz w:val="28"/>
          <w:szCs w:val="28"/>
        </w:rPr>
        <w:t xml:space="preserve"> </w:t>
      </w:r>
      <w:proofErr w:type="spellStart"/>
      <w:r w:rsidR="004D5FD0" w:rsidRPr="00C92C06">
        <w:rPr>
          <w:sz w:val="28"/>
          <w:szCs w:val="28"/>
        </w:rPr>
        <w:t>световозвращающих</w:t>
      </w:r>
      <w:proofErr w:type="spellEnd"/>
      <w:r w:rsidR="004D5FD0" w:rsidRPr="00C92C06">
        <w:rPr>
          <w:sz w:val="28"/>
          <w:szCs w:val="28"/>
        </w:rPr>
        <w:t xml:space="preserve"> </w:t>
      </w:r>
      <w:r w:rsidR="009560FC">
        <w:rPr>
          <w:sz w:val="28"/>
          <w:szCs w:val="28"/>
        </w:rPr>
        <w:t xml:space="preserve">элементов </w:t>
      </w:r>
    </w:p>
    <w:p w:rsidR="0016511A" w:rsidRPr="003B2D86" w:rsidRDefault="00E263FA" w:rsidP="00871396">
      <w:pPr>
        <w:ind w:firstLine="708"/>
        <w:jc w:val="both"/>
        <w:rPr>
          <w:sz w:val="28"/>
          <w:szCs w:val="28"/>
        </w:rPr>
      </w:pPr>
      <w:proofErr w:type="gramStart"/>
      <w:r w:rsidRPr="003B2D86">
        <w:rPr>
          <w:sz w:val="28"/>
          <w:szCs w:val="28"/>
        </w:rPr>
        <w:t>Вечером и ночью, когда улицы и дворы плохо освещены, водители обнаруживают пешехода, имеющего светоотражающие эле</w:t>
      </w:r>
      <w:r w:rsidR="002C1F2C" w:rsidRPr="003B2D86">
        <w:rPr>
          <w:sz w:val="28"/>
          <w:szCs w:val="28"/>
        </w:rPr>
        <w:t>м</w:t>
      </w:r>
      <w:r w:rsidRPr="003B2D86">
        <w:rPr>
          <w:sz w:val="28"/>
          <w:szCs w:val="28"/>
        </w:rPr>
        <w:t xml:space="preserve">енты, со значительно большего расстояния по сравнению с пешеходами без них: если машина движется с </w:t>
      </w:r>
      <w:r w:rsidR="00EF2956">
        <w:rPr>
          <w:noProof/>
        </w:rPr>
        <w:drawing>
          <wp:anchor distT="0" distB="0" distL="114300" distR="114300" simplePos="0" relativeHeight="251658240" behindDoc="0" locked="0" layoutInCell="1" allowOverlap="0">
            <wp:simplePos x="0" y="0"/>
            <wp:positionH relativeFrom="column">
              <wp:posOffset>3810</wp:posOffset>
            </wp:positionH>
            <wp:positionV relativeFrom="paragraph">
              <wp:posOffset>608330</wp:posOffset>
            </wp:positionV>
            <wp:extent cx="2273935" cy="768985"/>
            <wp:effectExtent l="19050" t="0" r="0" b="0"/>
            <wp:wrapSquare wrapText="bothSides"/>
            <wp:docPr id="16" name="Рисунок 16" descr="Нов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Новый-1"/>
                    <pic:cNvPicPr>
                      <a:picLocks noChangeAspect="1" noChangeArrowheads="1"/>
                    </pic:cNvPicPr>
                  </pic:nvPicPr>
                  <pic:blipFill>
                    <a:blip r:embed="rId5" cstate="print"/>
                    <a:srcRect/>
                    <a:stretch>
                      <a:fillRect/>
                    </a:stretch>
                  </pic:blipFill>
                  <pic:spPr bwMode="auto">
                    <a:xfrm>
                      <a:off x="0" y="0"/>
                      <a:ext cx="2273935" cy="768985"/>
                    </a:xfrm>
                    <a:prstGeom prst="rect">
                      <a:avLst/>
                    </a:prstGeom>
                    <a:noFill/>
                    <a:ln w="9525">
                      <a:noFill/>
                      <a:miter lim="800000"/>
                      <a:headEnd/>
                      <a:tailEnd/>
                    </a:ln>
                  </pic:spPr>
                </pic:pic>
              </a:graphicData>
            </a:graphic>
          </wp:anchor>
        </w:drawing>
      </w:r>
      <w:r w:rsidRPr="003B2D86">
        <w:rPr>
          <w:sz w:val="28"/>
          <w:szCs w:val="28"/>
        </w:rPr>
        <w:t>ближним светом фар, расстояние увеличивается с 25-</w:t>
      </w:r>
      <w:smartTag w:uri="urn:schemas-microsoft-com:office:smarttags" w:element="metricconverter">
        <w:smartTagPr>
          <w:attr w:name="ProductID" w:val="40 метров"/>
        </w:smartTagPr>
        <w:r w:rsidRPr="003B2D86">
          <w:rPr>
            <w:sz w:val="28"/>
            <w:szCs w:val="28"/>
          </w:rPr>
          <w:t>40 метров</w:t>
        </w:r>
      </w:smartTag>
      <w:r w:rsidRPr="003B2D86">
        <w:rPr>
          <w:sz w:val="28"/>
          <w:szCs w:val="28"/>
        </w:rPr>
        <w:t xml:space="preserve"> до 130-140, а если с дальним – расстояние увеличивается до </w:t>
      </w:r>
      <w:smartTag w:uri="urn:schemas-microsoft-com:office:smarttags" w:element="metricconverter">
        <w:smartTagPr>
          <w:attr w:name="ProductID" w:val="400 метров"/>
        </w:smartTagPr>
        <w:r w:rsidRPr="003B2D86">
          <w:rPr>
            <w:sz w:val="28"/>
            <w:szCs w:val="28"/>
          </w:rPr>
          <w:t>400 метров</w:t>
        </w:r>
      </w:smartTag>
      <w:r w:rsidRPr="003B2D86">
        <w:rPr>
          <w:sz w:val="28"/>
          <w:szCs w:val="28"/>
        </w:rPr>
        <w:t>.</w:t>
      </w:r>
      <w:proofErr w:type="gramEnd"/>
      <w:r w:rsidRPr="003B2D86">
        <w:rPr>
          <w:sz w:val="28"/>
          <w:szCs w:val="28"/>
        </w:rPr>
        <w:t xml:space="preserve"> По результатам исследования, расстояние, с которого «обозначенный пешеход» </w:t>
      </w:r>
      <w:proofErr w:type="gramStart"/>
      <w:r w:rsidRPr="003B2D86">
        <w:rPr>
          <w:sz w:val="28"/>
          <w:szCs w:val="28"/>
        </w:rPr>
        <w:t>становится более заметен</w:t>
      </w:r>
      <w:proofErr w:type="gramEnd"/>
      <w:r w:rsidRPr="003B2D86">
        <w:rPr>
          <w:sz w:val="28"/>
          <w:szCs w:val="28"/>
        </w:rPr>
        <w:t xml:space="preserve"> водителю проезжающего автомобиля, увеличивается в 1,5-3 раза. А это дает водителю дополнительное время на принятие наиболее правильного решения для </w:t>
      </w:r>
      <w:proofErr w:type="spellStart"/>
      <w:r w:rsidRPr="003B2D86">
        <w:rPr>
          <w:sz w:val="28"/>
          <w:szCs w:val="28"/>
        </w:rPr>
        <w:t>избежания</w:t>
      </w:r>
      <w:proofErr w:type="spellEnd"/>
      <w:r w:rsidRPr="003B2D86">
        <w:rPr>
          <w:sz w:val="28"/>
          <w:szCs w:val="28"/>
        </w:rPr>
        <w:t xml:space="preserve"> возможного наезда на пеше</w:t>
      </w:r>
      <w:r w:rsidR="00C017D4">
        <w:rPr>
          <w:sz w:val="28"/>
          <w:szCs w:val="28"/>
        </w:rPr>
        <w:t xml:space="preserve">хода </w:t>
      </w:r>
      <w:r w:rsidRPr="003B2D86">
        <w:rPr>
          <w:sz w:val="28"/>
          <w:szCs w:val="28"/>
        </w:rPr>
        <w:t>(тем самым риск наезда транспортного средства на пешехода снижается на 85 %).</w:t>
      </w:r>
    </w:p>
    <w:p w:rsidR="001215C4" w:rsidRPr="003B2D86" w:rsidRDefault="00E263FA" w:rsidP="00871396">
      <w:pPr>
        <w:jc w:val="both"/>
        <w:rPr>
          <w:sz w:val="28"/>
          <w:szCs w:val="28"/>
        </w:rPr>
      </w:pPr>
      <w:r w:rsidRPr="003B2D86">
        <w:rPr>
          <w:sz w:val="28"/>
          <w:szCs w:val="28"/>
        </w:rPr>
        <w:t>Поскольку человек постоянно двигается, лучи света падают на него не прямо (как  на велосипед), а под разными углами. Специальная начинка светоотражателей позволяет отражать свет в том же направлении, откуда он падает. Светоотражающий элемент будет виден всегда. Дождь, туман – не помеха. На рынке в</w:t>
      </w:r>
      <w:r w:rsidR="009D4848" w:rsidRPr="003B2D86">
        <w:rPr>
          <w:sz w:val="28"/>
          <w:szCs w:val="28"/>
        </w:rPr>
        <w:t xml:space="preserve"> ассортименте товаров представлены: </w:t>
      </w:r>
      <w:proofErr w:type="spellStart"/>
      <w:r w:rsidR="009D4848" w:rsidRPr="003B2D86">
        <w:rPr>
          <w:sz w:val="28"/>
          <w:szCs w:val="28"/>
        </w:rPr>
        <w:t>фликеры</w:t>
      </w:r>
      <w:proofErr w:type="spellEnd"/>
      <w:r w:rsidR="009D4848" w:rsidRPr="003B2D86">
        <w:rPr>
          <w:sz w:val="28"/>
          <w:szCs w:val="28"/>
        </w:rPr>
        <w:t xml:space="preserve"> (подвески, наклейки), светоотражающие нарукавные повязки, тесьма и готовая одежда с деталями из светоотражающих материалов.</w:t>
      </w:r>
    </w:p>
    <w:p w:rsidR="00462DC1" w:rsidRPr="003B2D86" w:rsidRDefault="00EF2956" w:rsidP="00871396">
      <w:pPr>
        <w:jc w:val="both"/>
        <w:rPr>
          <w:sz w:val="28"/>
          <w:szCs w:val="28"/>
        </w:rPr>
      </w:pPr>
      <w:r>
        <w:rPr>
          <w:noProof/>
          <w:sz w:val="28"/>
          <w:szCs w:val="28"/>
        </w:rPr>
        <w:drawing>
          <wp:anchor distT="0" distB="0" distL="114300" distR="114300" simplePos="0" relativeHeight="251657216" behindDoc="1" locked="0" layoutInCell="1" allowOverlap="1">
            <wp:simplePos x="0" y="0"/>
            <wp:positionH relativeFrom="column">
              <wp:posOffset>5372100</wp:posOffset>
            </wp:positionH>
            <wp:positionV relativeFrom="paragraph">
              <wp:posOffset>69850</wp:posOffset>
            </wp:positionV>
            <wp:extent cx="1050925" cy="1402080"/>
            <wp:effectExtent l="19050" t="0" r="0" b="0"/>
            <wp:wrapTight wrapText="bothSides">
              <wp:wrapPolygon edited="0">
                <wp:start x="-392" y="0"/>
                <wp:lineTo x="-392" y="21424"/>
                <wp:lineTo x="21535" y="21424"/>
                <wp:lineTo x="21535" y="0"/>
                <wp:lineTo x="-392" y="0"/>
              </wp:wrapPolygon>
            </wp:wrapTight>
            <wp:docPr id="15" name="Рисунок 15"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12"/>
                    <pic:cNvPicPr>
                      <a:picLocks noChangeAspect="1" noChangeArrowheads="1"/>
                    </pic:cNvPicPr>
                  </pic:nvPicPr>
                  <pic:blipFill>
                    <a:blip r:embed="rId6" cstate="print"/>
                    <a:srcRect/>
                    <a:stretch>
                      <a:fillRect/>
                    </a:stretch>
                  </pic:blipFill>
                  <pic:spPr bwMode="auto">
                    <a:xfrm>
                      <a:off x="0" y="0"/>
                      <a:ext cx="1050925" cy="1402080"/>
                    </a:xfrm>
                    <a:prstGeom prst="rect">
                      <a:avLst/>
                    </a:prstGeom>
                    <a:noFill/>
                    <a:ln w="9525">
                      <a:noFill/>
                      <a:miter lim="800000"/>
                      <a:headEnd/>
                      <a:tailEnd/>
                    </a:ln>
                  </pic:spPr>
                </pic:pic>
              </a:graphicData>
            </a:graphic>
          </wp:anchor>
        </w:drawing>
      </w:r>
    </w:p>
    <w:p w:rsidR="00681FC9" w:rsidRDefault="00CB58BC" w:rsidP="00DC2548">
      <w:pPr>
        <w:ind w:left="360"/>
        <w:jc w:val="center"/>
        <w:rPr>
          <w:b/>
          <w:sz w:val="28"/>
          <w:szCs w:val="28"/>
        </w:rPr>
      </w:pPr>
      <w:r>
        <w:rPr>
          <w:b/>
          <w:sz w:val="28"/>
          <w:szCs w:val="28"/>
          <w:u w:val="single"/>
          <w:lang w:val="en-US"/>
        </w:rPr>
        <w:t>II</w:t>
      </w:r>
      <w:r w:rsidRPr="00013ECA">
        <w:rPr>
          <w:b/>
          <w:sz w:val="28"/>
          <w:szCs w:val="28"/>
          <w:u w:val="single"/>
        </w:rPr>
        <w:t>.</w:t>
      </w:r>
      <w:r>
        <w:rPr>
          <w:b/>
          <w:sz w:val="28"/>
          <w:szCs w:val="28"/>
          <w:u w:val="single"/>
        </w:rPr>
        <w:t>Основная часть</w:t>
      </w:r>
    </w:p>
    <w:p w:rsidR="00681FC9" w:rsidRDefault="00681FC9" w:rsidP="00871396">
      <w:pPr>
        <w:jc w:val="both"/>
        <w:rPr>
          <w:b/>
          <w:sz w:val="28"/>
          <w:szCs w:val="28"/>
        </w:rPr>
      </w:pPr>
      <w:r>
        <w:rPr>
          <w:b/>
          <w:sz w:val="28"/>
          <w:szCs w:val="28"/>
        </w:rPr>
        <w:t xml:space="preserve">Далее детям демонстрируются имеющиеся светоотражающие элементы </w:t>
      </w:r>
      <w:r w:rsidRPr="00681FC9">
        <w:rPr>
          <w:sz w:val="28"/>
          <w:szCs w:val="28"/>
        </w:rPr>
        <w:t>(для проведения урока желательно пригласить сотрудника ГАИ)</w:t>
      </w:r>
      <w:r>
        <w:rPr>
          <w:b/>
          <w:sz w:val="28"/>
          <w:szCs w:val="28"/>
        </w:rPr>
        <w:t xml:space="preserve"> </w:t>
      </w:r>
    </w:p>
    <w:p w:rsidR="002F2A39" w:rsidRPr="003B2D86" w:rsidRDefault="00681FC9" w:rsidP="00871396">
      <w:pPr>
        <w:jc w:val="both"/>
        <w:rPr>
          <w:sz w:val="28"/>
          <w:szCs w:val="28"/>
        </w:rPr>
      </w:pPr>
      <w:r>
        <w:rPr>
          <w:b/>
          <w:sz w:val="28"/>
          <w:szCs w:val="28"/>
        </w:rPr>
        <w:t xml:space="preserve">1. </w:t>
      </w:r>
      <w:proofErr w:type="spellStart"/>
      <w:r>
        <w:rPr>
          <w:b/>
          <w:sz w:val="28"/>
          <w:szCs w:val="28"/>
        </w:rPr>
        <w:t>ФЛИКЕРЫ</w:t>
      </w:r>
      <w:proofErr w:type="gramStart"/>
      <w:r>
        <w:rPr>
          <w:b/>
          <w:sz w:val="28"/>
          <w:szCs w:val="28"/>
        </w:rPr>
        <w:t>.</w:t>
      </w:r>
      <w:r w:rsidR="001215C4" w:rsidRPr="003B2D86">
        <w:rPr>
          <w:sz w:val="28"/>
          <w:szCs w:val="28"/>
        </w:rPr>
        <w:t>Ч</w:t>
      </w:r>
      <w:proofErr w:type="gramEnd"/>
      <w:r w:rsidR="001215C4" w:rsidRPr="003B2D86">
        <w:rPr>
          <w:sz w:val="28"/>
          <w:szCs w:val="28"/>
        </w:rPr>
        <w:t>то</w:t>
      </w:r>
      <w:proofErr w:type="spellEnd"/>
      <w:r w:rsidR="001215C4" w:rsidRPr="003B2D86">
        <w:rPr>
          <w:sz w:val="28"/>
          <w:szCs w:val="28"/>
        </w:rPr>
        <w:t xml:space="preserve"> они собой представляют? </w:t>
      </w:r>
    </w:p>
    <w:p w:rsidR="001215C4" w:rsidRPr="003B2D86" w:rsidRDefault="002F2A39" w:rsidP="00871396">
      <w:pPr>
        <w:ind w:firstLine="708"/>
        <w:jc w:val="both"/>
        <w:rPr>
          <w:sz w:val="28"/>
          <w:szCs w:val="28"/>
        </w:rPr>
      </w:pPr>
      <w:r w:rsidRPr="003B2D86">
        <w:rPr>
          <w:sz w:val="28"/>
          <w:szCs w:val="28"/>
        </w:rPr>
        <w:t xml:space="preserve">Это </w:t>
      </w:r>
      <w:proofErr w:type="spellStart"/>
      <w:r w:rsidR="00681FC9">
        <w:rPr>
          <w:sz w:val="28"/>
          <w:szCs w:val="28"/>
        </w:rPr>
        <w:t>световозвращатели</w:t>
      </w:r>
      <w:proofErr w:type="spellEnd"/>
      <w:r w:rsidR="00681FC9">
        <w:rPr>
          <w:sz w:val="28"/>
          <w:szCs w:val="28"/>
        </w:rPr>
        <w:t xml:space="preserve">, </w:t>
      </w:r>
      <w:proofErr w:type="gramStart"/>
      <w:r w:rsidR="00681FC9">
        <w:rPr>
          <w:sz w:val="28"/>
          <w:szCs w:val="28"/>
        </w:rPr>
        <w:t>которые</w:t>
      </w:r>
      <w:proofErr w:type="gramEnd"/>
      <w:r w:rsidR="00681FC9">
        <w:rPr>
          <w:sz w:val="28"/>
          <w:szCs w:val="28"/>
        </w:rPr>
        <w:t xml:space="preserve"> производятся </w:t>
      </w:r>
      <w:r w:rsidR="001215C4" w:rsidRPr="003B2D86">
        <w:rPr>
          <w:sz w:val="28"/>
          <w:szCs w:val="28"/>
        </w:rPr>
        <w:t xml:space="preserve">в виде значков, подвесок, </w:t>
      </w:r>
      <w:proofErr w:type="spellStart"/>
      <w:r w:rsidR="001215C4" w:rsidRPr="003B2D86">
        <w:rPr>
          <w:sz w:val="28"/>
          <w:szCs w:val="28"/>
        </w:rPr>
        <w:t>термонаклеек</w:t>
      </w:r>
      <w:proofErr w:type="spellEnd"/>
      <w:r w:rsidR="001215C4" w:rsidRPr="003B2D86">
        <w:rPr>
          <w:sz w:val="28"/>
          <w:szCs w:val="28"/>
        </w:rPr>
        <w:t xml:space="preserve"> на одежду и наклеек на металл. </w:t>
      </w:r>
      <w:proofErr w:type="spellStart"/>
      <w:r w:rsidR="001215C4" w:rsidRPr="003B2D86">
        <w:rPr>
          <w:sz w:val="28"/>
          <w:szCs w:val="28"/>
        </w:rPr>
        <w:t>Фликеры</w:t>
      </w:r>
      <w:proofErr w:type="spellEnd"/>
      <w:r w:rsidR="001215C4" w:rsidRPr="003B2D86">
        <w:rPr>
          <w:sz w:val="28"/>
          <w:szCs w:val="28"/>
        </w:rPr>
        <w:t xml:space="preserve"> </w:t>
      </w:r>
      <w:r w:rsidR="001215C4" w:rsidRPr="003B2D86">
        <w:rPr>
          <w:sz w:val="28"/>
          <w:szCs w:val="28"/>
        </w:rPr>
        <w:lastRenderedPageBreak/>
        <w:t xml:space="preserve">изготавливаются по специальной технологии из мягкого пластика ярких цветов, эти привлекательные на вид изделия крепятся на одежду, сумки или рюкзачки с помощью булавки или шнурка, входящего в комплект. А </w:t>
      </w:r>
      <w:proofErr w:type="spellStart"/>
      <w:r w:rsidR="001215C4" w:rsidRPr="003B2D86">
        <w:rPr>
          <w:sz w:val="28"/>
          <w:szCs w:val="28"/>
        </w:rPr>
        <w:t>термонаклейки</w:t>
      </w:r>
      <w:proofErr w:type="spellEnd"/>
      <w:r w:rsidR="001215C4" w:rsidRPr="003B2D86">
        <w:rPr>
          <w:sz w:val="28"/>
          <w:szCs w:val="28"/>
        </w:rPr>
        <w:t xml:space="preserve"> легко крепятся на ткань с помощью утюга.</w:t>
      </w:r>
      <w:r w:rsidR="00C76627" w:rsidRPr="003B2D86">
        <w:rPr>
          <w:sz w:val="28"/>
          <w:szCs w:val="28"/>
        </w:rPr>
        <w:t xml:space="preserve"> </w:t>
      </w:r>
    </w:p>
    <w:p w:rsidR="00E263FA" w:rsidRPr="003B2D86" w:rsidRDefault="00681FC9" w:rsidP="00871396">
      <w:pPr>
        <w:jc w:val="both"/>
        <w:rPr>
          <w:b/>
          <w:sz w:val="28"/>
          <w:szCs w:val="28"/>
        </w:rPr>
      </w:pPr>
      <w:r>
        <w:rPr>
          <w:b/>
          <w:sz w:val="28"/>
          <w:szCs w:val="28"/>
        </w:rPr>
        <w:t>2.</w:t>
      </w:r>
      <w:r w:rsidR="003D29E4" w:rsidRPr="003B2D86">
        <w:rPr>
          <w:b/>
          <w:sz w:val="28"/>
          <w:szCs w:val="28"/>
        </w:rPr>
        <w:t xml:space="preserve">ТЕСЬМА </w:t>
      </w:r>
    </w:p>
    <w:p w:rsidR="004D5FD0" w:rsidRPr="003B2D86" w:rsidRDefault="003D29E4" w:rsidP="00871396">
      <w:pPr>
        <w:ind w:firstLine="708"/>
        <w:jc w:val="both"/>
        <w:rPr>
          <w:sz w:val="28"/>
          <w:szCs w:val="28"/>
        </w:rPr>
      </w:pPr>
      <w:r w:rsidRPr="003B2D86">
        <w:rPr>
          <w:sz w:val="28"/>
          <w:szCs w:val="28"/>
        </w:rPr>
        <w:t>представля</w:t>
      </w:r>
      <w:r w:rsidR="004D5FD0" w:rsidRPr="003B2D86">
        <w:rPr>
          <w:sz w:val="28"/>
          <w:szCs w:val="28"/>
        </w:rPr>
        <w:t>е</w:t>
      </w:r>
      <w:r w:rsidRPr="003B2D86">
        <w:rPr>
          <w:sz w:val="28"/>
          <w:szCs w:val="28"/>
        </w:rPr>
        <w:t xml:space="preserve">т собой цветную тканую ленту, в которую вплетены </w:t>
      </w:r>
      <w:proofErr w:type="spellStart"/>
      <w:r w:rsidRPr="003B2D86">
        <w:rPr>
          <w:sz w:val="28"/>
          <w:szCs w:val="28"/>
        </w:rPr>
        <w:t>световозвращающие</w:t>
      </w:r>
      <w:proofErr w:type="spellEnd"/>
      <w:r w:rsidRPr="003B2D86">
        <w:rPr>
          <w:sz w:val="28"/>
          <w:szCs w:val="28"/>
        </w:rPr>
        <w:t xml:space="preserve"> нити</w:t>
      </w:r>
      <w:r w:rsidR="00C65386">
        <w:rPr>
          <w:sz w:val="28"/>
          <w:szCs w:val="28"/>
        </w:rPr>
        <w:t xml:space="preserve"> </w:t>
      </w:r>
      <w:r w:rsidRPr="003B2D86">
        <w:rPr>
          <w:sz w:val="28"/>
          <w:szCs w:val="28"/>
        </w:rPr>
        <w:t>различн</w:t>
      </w:r>
      <w:r w:rsidR="00C65386">
        <w:rPr>
          <w:sz w:val="28"/>
          <w:szCs w:val="28"/>
        </w:rPr>
        <w:t>ой</w:t>
      </w:r>
      <w:r w:rsidRPr="003B2D86">
        <w:rPr>
          <w:sz w:val="28"/>
          <w:szCs w:val="28"/>
        </w:rPr>
        <w:t xml:space="preserve">  </w:t>
      </w:r>
      <w:r w:rsidR="00EF2956">
        <w:rPr>
          <w:b/>
          <w:noProof/>
          <w:sz w:val="28"/>
          <w:szCs w:val="28"/>
        </w:rPr>
        <w:drawing>
          <wp:anchor distT="0" distB="0" distL="0" distR="0" simplePos="0" relativeHeight="251656192" behindDoc="0" locked="0" layoutInCell="1" allowOverlap="0">
            <wp:simplePos x="0" y="0"/>
            <wp:positionH relativeFrom="column">
              <wp:posOffset>0</wp:posOffset>
            </wp:positionH>
            <wp:positionV relativeFrom="line">
              <wp:posOffset>330835</wp:posOffset>
            </wp:positionV>
            <wp:extent cx="1257300" cy="903605"/>
            <wp:effectExtent l="19050" t="0" r="0" b="0"/>
            <wp:wrapSquare wrapText="bothSides"/>
            <wp:docPr id="6" name="Рисунок 6" descr="'Фурнитура световозвращающая тесьмы и стропы', 584x421, 173701 бай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Фурнитура световозвращающая тесьмы и стропы', 584x421, 173701 байт"/>
                    <pic:cNvPicPr>
                      <a:picLocks noChangeAspect="1" noChangeArrowheads="1"/>
                    </pic:cNvPicPr>
                  </pic:nvPicPr>
                  <pic:blipFill>
                    <a:blip r:embed="rId7" cstate="print"/>
                    <a:srcRect/>
                    <a:stretch>
                      <a:fillRect/>
                    </a:stretch>
                  </pic:blipFill>
                  <pic:spPr bwMode="auto">
                    <a:xfrm>
                      <a:off x="0" y="0"/>
                      <a:ext cx="1257300" cy="903605"/>
                    </a:xfrm>
                    <a:prstGeom prst="rect">
                      <a:avLst/>
                    </a:prstGeom>
                    <a:noFill/>
                    <a:ln w="9525">
                      <a:noFill/>
                      <a:miter lim="800000"/>
                      <a:headEnd/>
                      <a:tailEnd/>
                    </a:ln>
                  </pic:spPr>
                </pic:pic>
              </a:graphicData>
            </a:graphic>
          </wp:anchor>
        </w:drawing>
      </w:r>
      <w:r w:rsidRPr="003B2D86">
        <w:rPr>
          <w:sz w:val="28"/>
          <w:szCs w:val="28"/>
        </w:rPr>
        <w:t>ширин</w:t>
      </w:r>
      <w:r w:rsidR="00C65386">
        <w:rPr>
          <w:sz w:val="28"/>
          <w:szCs w:val="28"/>
        </w:rPr>
        <w:t>ы</w:t>
      </w:r>
      <w:r w:rsidRPr="003B2D86">
        <w:rPr>
          <w:sz w:val="28"/>
          <w:szCs w:val="28"/>
        </w:rPr>
        <w:t>.</w:t>
      </w:r>
      <w:r w:rsidR="004D5FD0" w:rsidRPr="003B2D86">
        <w:rPr>
          <w:sz w:val="28"/>
          <w:szCs w:val="28"/>
        </w:rPr>
        <w:t xml:space="preserve"> </w:t>
      </w:r>
      <w:r w:rsidR="00E60654" w:rsidRPr="003B2D86">
        <w:rPr>
          <w:sz w:val="28"/>
          <w:szCs w:val="28"/>
        </w:rPr>
        <w:t xml:space="preserve">Ткань серебристо-серая, представляет собой совокупность </w:t>
      </w:r>
      <w:proofErr w:type="gramStart"/>
      <w:r w:rsidR="00E60654" w:rsidRPr="003B2D86">
        <w:rPr>
          <w:sz w:val="28"/>
          <w:szCs w:val="28"/>
        </w:rPr>
        <w:t>стеклянных</w:t>
      </w:r>
      <w:proofErr w:type="gramEnd"/>
      <w:r w:rsidR="00E60654" w:rsidRPr="003B2D86">
        <w:rPr>
          <w:sz w:val="28"/>
          <w:szCs w:val="28"/>
        </w:rPr>
        <w:t xml:space="preserve"> </w:t>
      </w:r>
      <w:proofErr w:type="spellStart"/>
      <w:r w:rsidR="00E60654" w:rsidRPr="003B2D86">
        <w:rPr>
          <w:sz w:val="28"/>
          <w:szCs w:val="28"/>
        </w:rPr>
        <w:t>микролинз</w:t>
      </w:r>
      <w:proofErr w:type="spellEnd"/>
      <w:r w:rsidR="00E60654" w:rsidRPr="003B2D86">
        <w:rPr>
          <w:sz w:val="28"/>
          <w:szCs w:val="28"/>
        </w:rPr>
        <w:t xml:space="preserve"> с высокой </w:t>
      </w:r>
      <w:proofErr w:type="spellStart"/>
      <w:r w:rsidR="00E60654" w:rsidRPr="003B2D86">
        <w:rPr>
          <w:sz w:val="28"/>
          <w:szCs w:val="28"/>
        </w:rPr>
        <w:t>световозвращающей</w:t>
      </w:r>
      <w:proofErr w:type="spellEnd"/>
      <w:r w:rsidR="00E60654" w:rsidRPr="003B2D86">
        <w:rPr>
          <w:sz w:val="28"/>
          <w:szCs w:val="28"/>
        </w:rPr>
        <w:t xml:space="preserve"> способностью, внедрённых в специальный клеевой слой, нанесенный на хлопковую, нейлоновую или хлопково-полиэфирную текстильную основу. </w:t>
      </w:r>
      <w:r w:rsidR="004D5FD0" w:rsidRPr="003B2D86">
        <w:rPr>
          <w:sz w:val="28"/>
          <w:szCs w:val="28"/>
        </w:rPr>
        <w:t>Тесьм</w:t>
      </w:r>
      <w:r w:rsidR="00E263FA" w:rsidRPr="003B2D86">
        <w:rPr>
          <w:sz w:val="28"/>
          <w:szCs w:val="28"/>
        </w:rPr>
        <w:t>а</w:t>
      </w:r>
      <w:r w:rsidR="004D5FD0" w:rsidRPr="003B2D86">
        <w:rPr>
          <w:sz w:val="28"/>
          <w:szCs w:val="28"/>
        </w:rPr>
        <w:t xml:space="preserve"> применя</w:t>
      </w:r>
      <w:r w:rsidR="00E60654" w:rsidRPr="003B2D86">
        <w:rPr>
          <w:sz w:val="28"/>
          <w:szCs w:val="28"/>
        </w:rPr>
        <w:t>е</w:t>
      </w:r>
      <w:r w:rsidR="004D5FD0" w:rsidRPr="003B2D86">
        <w:rPr>
          <w:sz w:val="28"/>
          <w:szCs w:val="28"/>
        </w:rPr>
        <w:t xml:space="preserve">тся для отделки спортивной, рабочей, детской одежды, страховочных </w:t>
      </w:r>
      <w:r w:rsidR="00E60654" w:rsidRPr="003B2D86">
        <w:rPr>
          <w:sz w:val="28"/>
          <w:szCs w:val="28"/>
        </w:rPr>
        <w:t xml:space="preserve">поясов, рюкзаков, сумок, обуви </w:t>
      </w:r>
      <w:r w:rsidR="004D5FD0" w:rsidRPr="003B2D86">
        <w:rPr>
          <w:sz w:val="28"/>
          <w:szCs w:val="28"/>
        </w:rPr>
        <w:t>и т.д.</w:t>
      </w:r>
    </w:p>
    <w:p w:rsidR="00E263FA" w:rsidRPr="003B2D86" w:rsidRDefault="00E263FA" w:rsidP="00871396">
      <w:pPr>
        <w:jc w:val="both"/>
        <w:rPr>
          <w:b/>
          <w:sz w:val="28"/>
          <w:szCs w:val="28"/>
        </w:rPr>
      </w:pPr>
    </w:p>
    <w:p w:rsidR="00CA0DAD" w:rsidRPr="003B2D86" w:rsidRDefault="00EF2956" w:rsidP="00871396">
      <w:pPr>
        <w:jc w:val="both"/>
        <w:rPr>
          <w:b/>
          <w:sz w:val="28"/>
          <w:szCs w:val="28"/>
        </w:rPr>
      </w:pPr>
      <w:r>
        <w:rPr>
          <w:noProof/>
          <w:sz w:val="28"/>
          <w:szCs w:val="28"/>
        </w:rPr>
        <w:drawing>
          <wp:anchor distT="0" distB="0" distL="0" distR="0" simplePos="0" relativeHeight="251655168" behindDoc="0" locked="0" layoutInCell="1" allowOverlap="0">
            <wp:simplePos x="0" y="0"/>
            <wp:positionH relativeFrom="column">
              <wp:posOffset>-114300</wp:posOffset>
            </wp:positionH>
            <wp:positionV relativeFrom="line">
              <wp:posOffset>146685</wp:posOffset>
            </wp:positionV>
            <wp:extent cx="819150" cy="1257300"/>
            <wp:effectExtent l="19050" t="0" r="0" b="0"/>
            <wp:wrapSquare wrapText="bothSides"/>
            <wp:docPr id="5" name="Рисунок 5" descr="'ранцевые сигнальные ленты серии RL', 401x562, 144027 бай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ранцевые сигнальные ленты серии RL', 401x562, 144027 байт"/>
                    <pic:cNvPicPr>
                      <a:picLocks noChangeAspect="1" noChangeArrowheads="1"/>
                    </pic:cNvPicPr>
                  </pic:nvPicPr>
                  <pic:blipFill>
                    <a:blip r:embed="rId8" cstate="print"/>
                    <a:srcRect/>
                    <a:stretch>
                      <a:fillRect/>
                    </a:stretch>
                  </pic:blipFill>
                  <pic:spPr bwMode="auto">
                    <a:xfrm>
                      <a:off x="0" y="0"/>
                      <a:ext cx="819150" cy="1257300"/>
                    </a:xfrm>
                    <a:prstGeom prst="rect">
                      <a:avLst/>
                    </a:prstGeom>
                    <a:noFill/>
                    <a:ln w="9525">
                      <a:noFill/>
                      <a:miter lim="800000"/>
                      <a:headEnd/>
                      <a:tailEnd/>
                    </a:ln>
                  </pic:spPr>
                </pic:pic>
              </a:graphicData>
            </a:graphic>
          </wp:anchor>
        </w:drawing>
      </w:r>
    </w:p>
    <w:p w:rsidR="00776A76" w:rsidRPr="003B2D86" w:rsidRDefault="00681FC9" w:rsidP="00871396">
      <w:pPr>
        <w:jc w:val="both"/>
        <w:rPr>
          <w:b/>
          <w:sz w:val="28"/>
          <w:szCs w:val="28"/>
        </w:rPr>
      </w:pPr>
      <w:r>
        <w:rPr>
          <w:b/>
          <w:sz w:val="28"/>
          <w:szCs w:val="28"/>
        </w:rPr>
        <w:t xml:space="preserve">3. </w:t>
      </w:r>
      <w:r w:rsidR="00F77FCC" w:rsidRPr="003B2D86">
        <w:rPr>
          <w:b/>
          <w:sz w:val="28"/>
          <w:szCs w:val="28"/>
        </w:rPr>
        <w:t xml:space="preserve">НАРУКАВНЫЕ </w:t>
      </w:r>
      <w:r w:rsidR="003D29E4" w:rsidRPr="003B2D86">
        <w:rPr>
          <w:b/>
          <w:sz w:val="28"/>
          <w:szCs w:val="28"/>
        </w:rPr>
        <w:t xml:space="preserve"> </w:t>
      </w:r>
      <w:r w:rsidR="00F77FCC" w:rsidRPr="003B2D86">
        <w:rPr>
          <w:b/>
          <w:sz w:val="28"/>
          <w:szCs w:val="28"/>
        </w:rPr>
        <w:t>ПОВЯЗКИ</w:t>
      </w:r>
    </w:p>
    <w:p w:rsidR="0046001D" w:rsidRPr="003B2D86" w:rsidRDefault="00F77FCC" w:rsidP="00871396">
      <w:pPr>
        <w:jc w:val="both"/>
        <w:rPr>
          <w:sz w:val="28"/>
          <w:szCs w:val="28"/>
        </w:rPr>
      </w:pPr>
      <w:r w:rsidRPr="003B2D86">
        <w:rPr>
          <w:sz w:val="28"/>
          <w:szCs w:val="28"/>
        </w:rPr>
        <w:t xml:space="preserve">представляют собой цветную тканую ленту с нанесенной на неё </w:t>
      </w:r>
      <w:proofErr w:type="spellStart"/>
      <w:r w:rsidRPr="003B2D86">
        <w:rPr>
          <w:sz w:val="28"/>
          <w:szCs w:val="28"/>
        </w:rPr>
        <w:t>световозвращающей</w:t>
      </w:r>
      <w:proofErr w:type="spellEnd"/>
      <w:r w:rsidRPr="003B2D86">
        <w:rPr>
          <w:sz w:val="28"/>
          <w:szCs w:val="28"/>
        </w:rPr>
        <w:t xml:space="preserve"> полосой.</w:t>
      </w:r>
      <w:r w:rsidR="002A166F" w:rsidRPr="003B2D86">
        <w:rPr>
          <w:sz w:val="28"/>
          <w:szCs w:val="28"/>
        </w:rPr>
        <w:t xml:space="preserve"> </w:t>
      </w:r>
      <w:r w:rsidR="00C76627" w:rsidRPr="003B2D86">
        <w:rPr>
          <w:sz w:val="28"/>
          <w:szCs w:val="28"/>
        </w:rPr>
        <w:t xml:space="preserve">То, что </w:t>
      </w:r>
      <w:proofErr w:type="spellStart"/>
      <w:r w:rsidR="00C76627" w:rsidRPr="003B2D86">
        <w:rPr>
          <w:sz w:val="28"/>
          <w:szCs w:val="28"/>
        </w:rPr>
        <w:t>световозвращающие</w:t>
      </w:r>
      <w:proofErr w:type="spellEnd"/>
      <w:r w:rsidR="00C76627" w:rsidRPr="003B2D86">
        <w:rPr>
          <w:sz w:val="28"/>
          <w:szCs w:val="28"/>
        </w:rPr>
        <w:t xml:space="preserve"> ленты – не украшение рабочего костюма, а средство защиты, знают сегодня многие. А ведь совсем недавно, каких-нибудь лет десять назад, в нашей стране рабочая одежда отделывалась деталями из серебристой ткани, выполнявшей лишь декоративную функцию. В настоящее время  детали из материала, светящегося в темноте, стали обязательными элементами сигнальной одежды. </w:t>
      </w:r>
      <w:r w:rsidRPr="003B2D86">
        <w:rPr>
          <w:sz w:val="28"/>
          <w:szCs w:val="28"/>
        </w:rPr>
        <w:t xml:space="preserve">При дневном свете материал имеет серебристо-серый цвет, а в темное время суток в свете фар или другого источника света становится ярко-белым. </w:t>
      </w:r>
    </w:p>
    <w:p w:rsidR="0046001D" w:rsidRPr="003B2D86" w:rsidRDefault="00EF2956" w:rsidP="00871396">
      <w:pPr>
        <w:jc w:val="both"/>
        <w:rPr>
          <w:sz w:val="28"/>
          <w:szCs w:val="28"/>
        </w:rPr>
      </w:pPr>
      <w:r>
        <w:rPr>
          <w:noProof/>
        </w:rPr>
        <w:drawing>
          <wp:anchor distT="0" distB="0" distL="114300" distR="114300" simplePos="0" relativeHeight="251659264" behindDoc="0" locked="0" layoutInCell="1" allowOverlap="1">
            <wp:simplePos x="0" y="0"/>
            <wp:positionH relativeFrom="column">
              <wp:posOffset>3863340</wp:posOffset>
            </wp:positionH>
            <wp:positionV relativeFrom="paragraph">
              <wp:posOffset>127635</wp:posOffset>
            </wp:positionV>
            <wp:extent cx="2636520" cy="2640965"/>
            <wp:effectExtent l="19050" t="0" r="0" b="0"/>
            <wp:wrapSquare wrapText="bothSides"/>
            <wp:docPr id="17" name="Рисунок 17" descr="Новый-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Новый-2"/>
                    <pic:cNvPicPr>
                      <a:picLocks noChangeAspect="1" noChangeArrowheads="1"/>
                    </pic:cNvPicPr>
                  </pic:nvPicPr>
                  <pic:blipFill>
                    <a:blip r:embed="rId9" cstate="print"/>
                    <a:srcRect/>
                    <a:stretch>
                      <a:fillRect/>
                    </a:stretch>
                  </pic:blipFill>
                  <pic:spPr bwMode="auto">
                    <a:xfrm>
                      <a:off x="0" y="0"/>
                      <a:ext cx="2636520" cy="2640965"/>
                    </a:xfrm>
                    <a:prstGeom prst="rect">
                      <a:avLst/>
                    </a:prstGeom>
                    <a:noFill/>
                    <a:ln w="9525">
                      <a:noFill/>
                      <a:miter lim="800000"/>
                      <a:headEnd/>
                      <a:tailEnd/>
                    </a:ln>
                  </pic:spPr>
                </pic:pic>
              </a:graphicData>
            </a:graphic>
          </wp:anchor>
        </w:drawing>
      </w:r>
      <w:r w:rsidR="00D57B26">
        <w:rPr>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left:0;text-align:left;margin-left:-93.85pt;margin-top:101.25pt;width:207.95pt;height:38.25pt;rotation:90;z-index:-251656192;mso-position-horizontal-relative:text;mso-position-vertical-relative:text" wrapcoords="-78 20329 2105 20753 2417 18212 2729 20329 7408 20753 8266 22447 10449 22447 11151 19059 11541 20753 12866 21176 13646 14824 13724 19482 13802 20329 20352 21176 21132 20753 21522 16518 21522 15671 21522 6776 21522 5929 21132 2118 20118 1694 16687 1271 16453 2965 16142 11012 16142 3812 15830 1694 13958 1694 13724 3388 13646 5082 13100 1271 11151 2965 10215 0 8188 424 7408 2118 2885 1694 2651 3388 2339 6353 1638 2541 468 2965 0 5929 -78 11012 -78 20329" fillcolor="silver">
            <v:shadow color="#868686"/>
            <v:textpath style="font-family:&quot;Arial Narrow&quot;;font-size:9pt;v-rotate-letters:t;v-text-kern:t" trim="t" fitpath="t" string="внимание"/>
            <w10:wrap type="tight"/>
          </v:shape>
        </w:pict>
      </w:r>
    </w:p>
    <w:p w:rsidR="00C76627" w:rsidRDefault="00F77FCC" w:rsidP="00871396">
      <w:pPr>
        <w:jc w:val="both"/>
        <w:rPr>
          <w:sz w:val="28"/>
          <w:szCs w:val="28"/>
        </w:rPr>
      </w:pPr>
      <w:r w:rsidRPr="003B2D86">
        <w:rPr>
          <w:sz w:val="28"/>
          <w:szCs w:val="28"/>
        </w:rPr>
        <w:t>Нарукавные повязки</w:t>
      </w:r>
      <w:r w:rsidR="00C76627" w:rsidRPr="003B2D86">
        <w:rPr>
          <w:sz w:val="28"/>
          <w:szCs w:val="28"/>
        </w:rPr>
        <w:t xml:space="preserve"> из </w:t>
      </w:r>
      <w:proofErr w:type="spellStart"/>
      <w:r w:rsidR="00C76627" w:rsidRPr="003B2D86">
        <w:rPr>
          <w:sz w:val="28"/>
          <w:szCs w:val="28"/>
        </w:rPr>
        <w:t>световозвращающего</w:t>
      </w:r>
      <w:proofErr w:type="spellEnd"/>
      <w:r w:rsidR="00C76627" w:rsidRPr="003B2D86">
        <w:rPr>
          <w:sz w:val="28"/>
          <w:szCs w:val="28"/>
        </w:rPr>
        <w:t xml:space="preserve"> материала располагают на одежде  так, чтобы они не были закрыты при движении  человека и зрительно воспри</w:t>
      </w:r>
      <w:r w:rsidR="00C65386">
        <w:rPr>
          <w:sz w:val="28"/>
          <w:szCs w:val="28"/>
        </w:rPr>
        <w:t>нимались</w:t>
      </w:r>
      <w:r w:rsidR="00C76627" w:rsidRPr="003B2D86">
        <w:rPr>
          <w:sz w:val="28"/>
          <w:szCs w:val="28"/>
        </w:rPr>
        <w:t>.  Рекомендуется наносить их в виде горизонтальных и вертикальных полос на полочку, спинку, внешнюю часть рукавов, нижнюю наружную часть брюк, а также  на головные уборы, рукавицы, обувь и другие предметы одежды.</w:t>
      </w:r>
    </w:p>
    <w:p w:rsidR="00681FC9" w:rsidRDefault="00681FC9" w:rsidP="00871396">
      <w:pPr>
        <w:jc w:val="both"/>
        <w:rPr>
          <w:sz w:val="28"/>
          <w:szCs w:val="28"/>
        </w:rPr>
      </w:pPr>
    </w:p>
    <w:p w:rsidR="00681FC9" w:rsidRDefault="00681FC9" w:rsidP="00871396">
      <w:pPr>
        <w:jc w:val="both"/>
        <w:rPr>
          <w:sz w:val="28"/>
          <w:szCs w:val="28"/>
        </w:rPr>
      </w:pPr>
    </w:p>
    <w:p w:rsidR="00681FC9" w:rsidRDefault="00681FC9" w:rsidP="00871396">
      <w:pPr>
        <w:jc w:val="both"/>
        <w:rPr>
          <w:sz w:val="28"/>
          <w:szCs w:val="28"/>
        </w:rPr>
      </w:pPr>
      <w:r>
        <w:rPr>
          <w:sz w:val="28"/>
          <w:szCs w:val="28"/>
        </w:rPr>
        <w:t xml:space="preserve">Беседа сопровождается демонстрацией светоотражающих элементов, уч-ся в доступной форме </w:t>
      </w:r>
      <w:r w:rsidR="00C65386">
        <w:rPr>
          <w:sz w:val="28"/>
          <w:szCs w:val="28"/>
        </w:rPr>
        <w:t>объясняются</w:t>
      </w:r>
      <w:r>
        <w:rPr>
          <w:sz w:val="28"/>
          <w:szCs w:val="28"/>
        </w:rPr>
        <w:t xml:space="preserve"> правила ношения.</w:t>
      </w:r>
    </w:p>
    <w:p w:rsidR="00681FC9" w:rsidRDefault="00681FC9" w:rsidP="00871396">
      <w:pPr>
        <w:jc w:val="both"/>
        <w:rPr>
          <w:sz w:val="28"/>
          <w:szCs w:val="28"/>
        </w:rPr>
      </w:pPr>
    </w:p>
    <w:p w:rsidR="00CB58BC" w:rsidRDefault="00CB58BC" w:rsidP="00DC2548">
      <w:pPr>
        <w:ind w:left="360"/>
        <w:jc w:val="center"/>
        <w:rPr>
          <w:sz w:val="28"/>
          <w:szCs w:val="28"/>
        </w:rPr>
      </w:pPr>
      <w:r>
        <w:rPr>
          <w:b/>
          <w:sz w:val="28"/>
          <w:szCs w:val="28"/>
          <w:u w:val="single"/>
          <w:lang w:val="en-US"/>
        </w:rPr>
        <w:t>III</w:t>
      </w:r>
      <w:r w:rsidRPr="00013ECA">
        <w:rPr>
          <w:b/>
          <w:sz w:val="28"/>
          <w:szCs w:val="28"/>
          <w:u w:val="single"/>
        </w:rPr>
        <w:t>.</w:t>
      </w:r>
      <w:r>
        <w:rPr>
          <w:b/>
          <w:sz w:val="28"/>
          <w:szCs w:val="28"/>
          <w:u w:val="single"/>
        </w:rPr>
        <w:t>Заключение</w:t>
      </w:r>
    </w:p>
    <w:p w:rsidR="00681FC9" w:rsidRDefault="00AC518B" w:rsidP="00871396">
      <w:pPr>
        <w:jc w:val="both"/>
        <w:rPr>
          <w:sz w:val="28"/>
          <w:szCs w:val="28"/>
        </w:rPr>
      </w:pPr>
      <w:r>
        <w:rPr>
          <w:sz w:val="28"/>
          <w:szCs w:val="28"/>
        </w:rPr>
        <w:t>Учащимся предлагается еще раз повторить для чего предназначены светоотражающие элементы, с какой целью их необходимо носить пешеходам.</w:t>
      </w:r>
    </w:p>
    <w:p w:rsidR="00CA0DAD" w:rsidRPr="003B2D86" w:rsidRDefault="00CA0DAD" w:rsidP="00871396">
      <w:pPr>
        <w:ind w:left="-567" w:right="-514" w:firstLine="708"/>
        <w:jc w:val="both"/>
        <w:rPr>
          <w:b/>
          <w:sz w:val="28"/>
          <w:szCs w:val="28"/>
        </w:rPr>
      </w:pPr>
    </w:p>
    <w:p w:rsidR="00E9653B" w:rsidRPr="00141912" w:rsidRDefault="00E9653B" w:rsidP="00871396">
      <w:pPr>
        <w:shd w:val="clear" w:color="auto" w:fill="FFFFFF"/>
        <w:ind w:right="6" w:firstLine="709"/>
        <w:jc w:val="both"/>
        <w:rPr>
          <w:b/>
          <w:sz w:val="28"/>
          <w:szCs w:val="28"/>
        </w:rPr>
      </w:pPr>
      <w:r w:rsidRPr="00141912">
        <w:rPr>
          <w:b/>
          <w:sz w:val="28"/>
          <w:szCs w:val="28"/>
        </w:rPr>
        <w:t>Вопросы:</w:t>
      </w:r>
    </w:p>
    <w:p w:rsidR="00E9653B" w:rsidRDefault="00E9653B" w:rsidP="00871396">
      <w:pPr>
        <w:numPr>
          <w:ilvl w:val="0"/>
          <w:numId w:val="1"/>
        </w:numPr>
        <w:shd w:val="clear" w:color="auto" w:fill="FFFFFF"/>
        <w:ind w:right="6"/>
        <w:jc w:val="both"/>
        <w:rPr>
          <w:sz w:val="28"/>
          <w:szCs w:val="28"/>
          <w:lang w:val="be-BY"/>
        </w:rPr>
      </w:pPr>
      <w:r>
        <w:rPr>
          <w:sz w:val="28"/>
          <w:szCs w:val="28"/>
        </w:rPr>
        <w:lastRenderedPageBreak/>
        <w:t>Назовите основные правила безопасного поведения на дороге в темное время суток</w:t>
      </w:r>
      <w:r w:rsidR="00C65386">
        <w:rPr>
          <w:sz w:val="28"/>
          <w:szCs w:val="28"/>
        </w:rPr>
        <w:t>.</w:t>
      </w:r>
    </w:p>
    <w:p w:rsidR="00E9653B" w:rsidRPr="00CF4116" w:rsidRDefault="00E9653B" w:rsidP="00871396">
      <w:pPr>
        <w:numPr>
          <w:ilvl w:val="0"/>
          <w:numId w:val="1"/>
        </w:numPr>
        <w:shd w:val="clear" w:color="auto" w:fill="FFFFFF"/>
        <w:ind w:right="6"/>
        <w:jc w:val="both"/>
        <w:rPr>
          <w:bCs/>
          <w:spacing w:val="-2"/>
          <w:sz w:val="28"/>
          <w:szCs w:val="28"/>
          <w:lang w:val="be-BY"/>
        </w:rPr>
      </w:pPr>
      <w:r>
        <w:rPr>
          <w:bCs/>
          <w:spacing w:val="-2"/>
          <w:sz w:val="28"/>
          <w:szCs w:val="28"/>
          <w:lang w:val="be-BY"/>
        </w:rPr>
        <w:t>Объясните предназначение световозвращающих элементов</w:t>
      </w:r>
      <w:r w:rsidR="00C65386">
        <w:rPr>
          <w:bCs/>
          <w:spacing w:val="-2"/>
          <w:sz w:val="28"/>
          <w:szCs w:val="28"/>
          <w:lang w:val="be-BY"/>
        </w:rPr>
        <w:t>.</w:t>
      </w:r>
    </w:p>
    <w:p w:rsidR="00E9653B" w:rsidRPr="00141912" w:rsidRDefault="00C65386" w:rsidP="00871396">
      <w:pPr>
        <w:numPr>
          <w:ilvl w:val="0"/>
          <w:numId w:val="1"/>
        </w:numPr>
        <w:shd w:val="clear" w:color="auto" w:fill="FFFFFF"/>
        <w:ind w:right="6"/>
        <w:jc w:val="both"/>
        <w:rPr>
          <w:bCs/>
          <w:spacing w:val="-2"/>
          <w:sz w:val="28"/>
          <w:szCs w:val="28"/>
          <w:lang w:val="be-BY"/>
        </w:rPr>
      </w:pPr>
      <w:r>
        <w:rPr>
          <w:sz w:val="28"/>
          <w:szCs w:val="28"/>
        </w:rPr>
        <w:t>Расскажите о п</w:t>
      </w:r>
      <w:r w:rsidR="00E9653B">
        <w:rPr>
          <w:sz w:val="28"/>
          <w:szCs w:val="28"/>
        </w:rPr>
        <w:t>ринцип</w:t>
      </w:r>
      <w:r>
        <w:rPr>
          <w:sz w:val="28"/>
          <w:szCs w:val="28"/>
        </w:rPr>
        <w:t>е</w:t>
      </w:r>
      <w:r w:rsidR="00E9653B">
        <w:rPr>
          <w:sz w:val="28"/>
          <w:szCs w:val="28"/>
        </w:rPr>
        <w:t xml:space="preserve"> действия </w:t>
      </w:r>
      <w:r w:rsidR="00E9653B">
        <w:rPr>
          <w:bCs/>
          <w:spacing w:val="-2"/>
          <w:sz w:val="28"/>
          <w:szCs w:val="28"/>
          <w:lang w:val="be-BY"/>
        </w:rPr>
        <w:t>световозвращающих элементов</w:t>
      </w:r>
      <w:r>
        <w:rPr>
          <w:bCs/>
          <w:spacing w:val="-2"/>
          <w:sz w:val="28"/>
          <w:szCs w:val="28"/>
          <w:lang w:val="be-BY"/>
        </w:rPr>
        <w:t>.</w:t>
      </w:r>
    </w:p>
    <w:p w:rsidR="00E9653B" w:rsidRPr="00141912" w:rsidRDefault="00E9653B" w:rsidP="00871396">
      <w:pPr>
        <w:numPr>
          <w:ilvl w:val="0"/>
          <w:numId w:val="1"/>
        </w:numPr>
        <w:shd w:val="clear" w:color="auto" w:fill="FFFFFF"/>
        <w:ind w:right="6"/>
        <w:jc w:val="both"/>
        <w:rPr>
          <w:bCs/>
          <w:spacing w:val="-2"/>
          <w:sz w:val="28"/>
          <w:szCs w:val="28"/>
          <w:lang w:val="be-BY"/>
        </w:rPr>
      </w:pPr>
      <w:r>
        <w:rPr>
          <w:sz w:val="28"/>
          <w:szCs w:val="28"/>
        </w:rPr>
        <w:t>П</w:t>
      </w:r>
      <w:r w:rsidR="00E30239">
        <w:rPr>
          <w:sz w:val="28"/>
          <w:szCs w:val="28"/>
        </w:rPr>
        <w:t>омогаю</w:t>
      </w:r>
      <w:r w:rsidR="00C65386">
        <w:rPr>
          <w:sz w:val="28"/>
          <w:szCs w:val="28"/>
        </w:rPr>
        <w:t>т ли эти</w:t>
      </w:r>
      <w:r w:rsidR="00E30239">
        <w:rPr>
          <w:sz w:val="28"/>
          <w:szCs w:val="28"/>
        </w:rPr>
        <w:t xml:space="preserve"> элементы</w:t>
      </w:r>
      <w:r>
        <w:rPr>
          <w:sz w:val="28"/>
          <w:szCs w:val="28"/>
        </w:rPr>
        <w:t xml:space="preserve"> водителю</w:t>
      </w:r>
      <w:r w:rsidR="00E30239">
        <w:rPr>
          <w:sz w:val="28"/>
          <w:szCs w:val="28"/>
        </w:rPr>
        <w:t xml:space="preserve"> вовремя заметить пешехода в темноте</w:t>
      </w:r>
      <w:r w:rsidRPr="00141912">
        <w:rPr>
          <w:sz w:val="28"/>
          <w:szCs w:val="28"/>
        </w:rPr>
        <w:t>?</w:t>
      </w:r>
    </w:p>
    <w:p w:rsidR="00E9653B" w:rsidRPr="00EB002C" w:rsidRDefault="00E9653B" w:rsidP="00871396">
      <w:pPr>
        <w:shd w:val="clear" w:color="auto" w:fill="FFFFFF"/>
        <w:ind w:right="6" w:firstLine="709"/>
        <w:jc w:val="both"/>
        <w:rPr>
          <w:b/>
          <w:bCs/>
          <w:spacing w:val="-2"/>
          <w:sz w:val="28"/>
          <w:szCs w:val="28"/>
        </w:rPr>
      </w:pPr>
    </w:p>
    <w:p w:rsidR="00D32332" w:rsidRPr="00217C9E" w:rsidRDefault="00D32332" w:rsidP="00871396">
      <w:pPr>
        <w:jc w:val="both"/>
        <w:rPr>
          <w:sz w:val="28"/>
          <w:szCs w:val="28"/>
          <w:u w:val="single"/>
        </w:rPr>
      </w:pPr>
      <w:r w:rsidRPr="00217C9E">
        <w:rPr>
          <w:sz w:val="28"/>
          <w:szCs w:val="28"/>
          <w:u w:val="single"/>
        </w:rPr>
        <w:t>Использованная литература:</w:t>
      </w:r>
    </w:p>
    <w:p w:rsidR="00D32332" w:rsidRPr="00217C9E" w:rsidRDefault="00D32332" w:rsidP="00871396">
      <w:pPr>
        <w:jc w:val="both"/>
        <w:rPr>
          <w:sz w:val="28"/>
          <w:szCs w:val="28"/>
        </w:rPr>
      </w:pPr>
    </w:p>
    <w:p w:rsidR="00D32332" w:rsidRPr="00217C9E" w:rsidRDefault="00D32332" w:rsidP="00871396">
      <w:pPr>
        <w:numPr>
          <w:ilvl w:val="0"/>
          <w:numId w:val="2"/>
        </w:numPr>
        <w:jc w:val="both"/>
        <w:rPr>
          <w:sz w:val="28"/>
          <w:szCs w:val="28"/>
        </w:rPr>
      </w:pPr>
      <w:proofErr w:type="spellStart"/>
      <w:r w:rsidRPr="00217C9E">
        <w:rPr>
          <w:sz w:val="28"/>
          <w:szCs w:val="28"/>
        </w:rPr>
        <w:t>В.И.Ковалько</w:t>
      </w:r>
      <w:proofErr w:type="spellEnd"/>
      <w:r w:rsidRPr="00217C9E">
        <w:rPr>
          <w:sz w:val="28"/>
          <w:szCs w:val="28"/>
        </w:rPr>
        <w:t xml:space="preserve"> «Школа светофорных знаний»  Минск, ООО «</w:t>
      </w:r>
      <w:proofErr w:type="spellStart"/>
      <w:r w:rsidRPr="00217C9E">
        <w:rPr>
          <w:sz w:val="28"/>
          <w:szCs w:val="28"/>
        </w:rPr>
        <w:t>ФУАинформ</w:t>
      </w:r>
      <w:proofErr w:type="spellEnd"/>
      <w:r w:rsidRPr="00217C9E">
        <w:rPr>
          <w:sz w:val="28"/>
          <w:szCs w:val="28"/>
        </w:rPr>
        <w:t>» 2005</w:t>
      </w:r>
    </w:p>
    <w:p w:rsidR="00D32332" w:rsidRPr="00217C9E" w:rsidRDefault="00D32332" w:rsidP="00871396">
      <w:pPr>
        <w:numPr>
          <w:ilvl w:val="0"/>
          <w:numId w:val="2"/>
        </w:numPr>
        <w:jc w:val="both"/>
        <w:rPr>
          <w:sz w:val="28"/>
          <w:szCs w:val="28"/>
        </w:rPr>
      </w:pPr>
      <w:proofErr w:type="spellStart"/>
      <w:r w:rsidRPr="00217C9E">
        <w:rPr>
          <w:sz w:val="28"/>
          <w:szCs w:val="28"/>
        </w:rPr>
        <w:t>Г.П.Шалаева</w:t>
      </w:r>
      <w:proofErr w:type="spellEnd"/>
      <w:r w:rsidRPr="00217C9E">
        <w:rPr>
          <w:sz w:val="28"/>
          <w:szCs w:val="28"/>
        </w:rPr>
        <w:t xml:space="preserve"> «Дорожные знаки для маленьких пешеходов», Москва 2007</w:t>
      </w:r>
    </w:p>
    <w:p w:rsidR="00D32332" w:rsidRPr="00217C9E" w:rsidRDefault="00D32332" w:rsidP="00871396">
      <w:pPr>
        <w:numPr>
          <w:ilvl w:val="0"/>
          <w:numId w:val="2"/>
        </w:numPr>
        <w:jc w:val="both"/>
        <w:rPr>
          <w:sz w:val="28"/>
          <w:szCs w:val="28"/>
        </w:rPr>
      </w:pPr>
      <w:proofErr w:type="spellStart"/>
      <w:r w:rsidRPr="00217C9E">
        <w:rPr>
          <w:sz w:val="28"/>
          <w:szCs w:val="28"/>
        </w:rPr>
        <w:t>Н.И.Клочанов</w:t>
      </w:r>
      <w:proofErr w:type="spellEnd"/>
      <w:r w:rsidRPr="00217C9E">
        <w:rPr>
          <w:sz w:val="28"/>
          <w:szCs w:val="28"/>
        </w:rPr>
        <w:t xml:space="preserve"> «Дорога, ребенок, безопасность», Ростов-на-Дону «Феникс» 2004</w:t>
      </w:r>
    </w:p>
    <w:p w:rsidR="00D32332" w:rsidRPr="00217C9E" w:rsidRDefault="00D32332" w:rsidP="00871396">
      <w:pPr>
        <w:numPr>
          <w:ilvl w:val="0"/>
          <w:numId w:val="2"/>
        </w:numPr>
        <w:jc w:val="both"/>
        <w:rPr>
          <w:sz w:val="28"/>
          <w:szCs w:val="28"/>
        </w:rPr>
      </w:pPr>
      <w:proofErr w:type="spellStart"/>
      <w:r w:rsidRPr="00217C9E">
        <w:rPr>
          <w:sz w:val="28"/>
          <w:szCs w:val="28"/>
        </w:rPr>
        <w:t>Н.Баранник</w:t>
      </w:r>
      <w:proofErr w:type="spellEnd"/>
      <w:r w:rsidRPr="00217C9E">
        <w:rPr>
          <w:sz w:val="28"/>
          <w:szCs w:val="28"/>
        </w:rPr>
        <w:t xml:space="preserve"> «ПДД детям», Москва 2006</w:t>
      </w:r>
    </w:p>
    <w:p w:rsidR="00D32332" w:rsidRPr="00217C9E" w:rsidRDefault="00D32332" w:rsidP="00871396">
      <w:pPr>
        <w:numPr>
          <w:ilvl w:val="0"/>
          <w:numId w:val="2"/>
        </w:numPr>
        <w:jc w:val="both"/>
        <w:rPr>
          <w:sz w:val="28"/>
          <w:szCs w:val="28"/>
        </w:rPr>
      </w:pPr>
      <w:r w:rsidRPr="00217C9E">
        <w:rPr>
          <w:sz w:val="28"/>
          <w:szCs w:val="28"/>
        </w:rPr>
        <w:t>Библиотечка ЮИД «Парад шарад», Казань 2003</w:t>
      </w:r>
    </w:p>
    <w:p w:rsidR="00D32332" w:rsidRPr="00217C9E" w:rsidRDefault="00D32332" w:rsidP="00871396">
      <w:pPr>
        <w:numPr>
          <w:ilvl w:val="0"/>
          <w:numId w:val="2"/>
        </w:numPr>
        <w:jc w:val="both"/>
        <w:rPr>
          <w:sz w:val="28"/>
          <w:szCs w:val="28"/>
        </w:rPr>
      </w:pPr>
      <w:r w:rsidRPr="00217C9E">
        <w:rPr>
          <w:sz w:val="28"/>
          <w:szCs w:val="28"/>
        </w:rPr>
        <w:t>С.Новиков «1-ое сентября или безопасный путь в школу» Москва 1996</w:t>
      </w:r>
    </w:p>
    <w:p w:rsidR="00D32332" w:rsidRPr="00217C9E" w:rsidRDefault="00D32332" w:rsidP="00871396">
      <w:pPr>
        <w:numPr>
          <w:ilvl w:val="0"/>
          <w:numId w:val="2"/>
        </w:numPr>
        <w:jc w:val="both"/>
        <w:rPr>
          <w:sz w:val="28"/>
          <w:szCs w:val="28"/>
        </w:rPr>
      </w:pPr>
      <w:proofErr w:type="spellStart"/>
      <w:r w:rsidRPr="00217C9E">
        <w:rPr>
          <w:sz w:val="28"/>
          <w:szCs w:val="28"/>
        </w:rPr>
        <w:t>А.Добрушин</w:t>
      </w:r>
      <w:proofErr w:type="spellEnd"/>
      <w:r w:rsidRPr="00217C9E">
        <w:rPr>
          <w:sz w:val="28"/>
          <w:szCs w:val="28"/>
        </w:rPr>
        <w:t xml:space="preserve"> «Как уберечь детей от опасности при переходе улицы» Санкт-Петербург 1999</w:t>
      </w:r>
    </w:p>
    <w:p w:rsidR="00D32332" w:rsidRPr="00217C9E" w:rsidRDefault="00D32332" w:rsidP="00871396">
      <w:pPr>
        <w:numPr>
          <w:ilvl w:val="0"/>
          <w:numId w:val="2"/>
        </w:numPr>
        <w:jc w:val="both"/>
        <w:rPr>
          <w:sz w:val="28"/>
          <w:szCs w:val="28"/>
        </w:rPr>
      </w:pPr>
      <w:r w:rsidRPr="00217C9E">
        <w:rPr>
          <w:sz w:val="28"/>
          <w:szCs w:val="28"/>
        </w:rPr>
        <w:t>«Дорожная азбука» Москва 2000</w:t>
      </w:r>
    </w:p>
    <w:p w:rsidR="00D32332" w:rsidRPr="00217C9E" w:rsidRDefault="00D32332" w:rsidP="00871396">
      <w:pPr>
        <w:numPr>
          <w:ilvl w:val="0"/>
          <w:numId w:val="2"/>
        </w:numPr>
        <w:jc w:val="both"/>
        <w:rPr>
          <w:sz w:val="28"/>
          <w:szCs w:val="28"/>
        </w:rPr>
      </w:pPr>
      <w:r w:rsidRPr="00217C9E">
        <w:rPr>
          <w:sz w:val="28"/>
          <w:szCs w:val="28"/>
        </w:rPr>
        <w:t xml:space="preserve">ОБЖ «Правила и безопасность дорожного движения» 1-4 </w:t>
      </w:r>
      <w:proofErr w:type="spellStart"/>
      <w:r w:rsidRPr="00217C9E">
        <w:rPr>
          <w:sz w:val="28"/>
          <w:szCs w:val="28"/>
        </w:rPr>
        <w:t>кл</w:t>
      </w:r>
      <w:proofErr w:type="spellEnd"/>
      <w:r w:rsidRPr="00217C9E">
        <w:rPr>
          <w:sz w:val="28"/>
          <w:szCs w:val="28"/>
        </w:rPr>
        <w:t>. Москва 1997</w:t>
      </w:r>
    </w:p>
    <w:p w:rsidR="00D32332" w:rsidRPr="00217C9E" w:rsidRDefault="00D32332" w:rsidP="00871396">
      <w:pPr>
        <w:numPr>
          <w:ilvl w:val="0"/>
          <w:numId w:val="2"/>
        </w:numPr>
        <w:jc w:val="both"/>
        <w:rPr>
          <w:sz w:val="28"/>
          <w:szCs w:val="28"/>
        </w:rPr>
      </w:pPr>
      <w:r w:rsidRPr="00217C9E">
        <w:rPr>
          <w:sz w:val="28"/>
          <w:szCs w:val="28"/>
        </w:rPr>
        <w:t>Серия «Мир вокруг тебя» «</w:t>
      </w:r>
      <w:proofErr w:type="spellStart"/>
      <w:proofErr w:type="gramStart"/>
      <w:r w:rsidRPr="00217C9E">
        <w:rPr>
          <w:sz w:val="28"/>
          <w:szCs w:val="28"/>
        </w:rPr>
        <w:t>Знакомься-это</w:t>
      </w:r>
      <w:proofErr w:type="spellEnd"/>
      <w:proofErr w:type="gramEnd"/>
      <w:r w:rsidRPr="00217C9E">
        <w:rPr>
          <w:sz w:val="28"/>
          <w:szCs w:val="28"/>
        </w:rPr>
        <w:t xml:space="preserve"> улица!» Минск, 1998</w:t>
      </w:r>
    </w:p>
    <w:p w:rsidR="00CA0DAD" w:rsidRPr="003B2D86" w:rsidRDefault="00CA0DAD" w:rsidP="00871396">
      <w:pPr>
        <w:ind w:left="-567" w:right="-514" w:firstLine="708"/>
        <w:jc w:val="both"/>
        <w:rPr>
          <w:b/>
          <w:sz w:val="28"/>
          <w:szCs w:val="28"/>
        </w:rPr>
      </w:pPr>
    </w:p>
    <w:sectPr w:rsidR="00CA0DAD" w:rsidRPr="003B2D86" w:rsidSect="00DB4908">
      <w:pgSz w:w="11906" w:h="16838"/>
      <w:pgMar w:top="539" w:right="746" w:bottom="719"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737C6"/>
    <w:multiLevelType w:val="hybridMultilevel"/>
    <w:tmpl w:val="300CBDB2"/>
    <w:lvl w:ilvl="0" w:tplc="830E35C4">
      <w:start w:val="1"/>
      <w:numFmt w:val="decimal"/>
      <w:lvlText w:val="%1."/>
      <w:lvlJc w:val="left"/>
      <w:pPr>
        <w:tabs>
          <w:tab w:val="num" w:pos="1819"/>
        </w:tabs>
        <w:ind w:left="1819" w:hanging="11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76710CD4"/>
    <w:multiLevelType w:val="hybridMultilevel"/>
    <w:tmpl w:val="BC4669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stylePaneFormatFilter w:val="3F01"/>
  <w:defaultTabStop w:val="708"/>
  <w:characterSpacingControl w:val="doNotCompress"/>
  <w:compat/>
  <w:rsids>
    <w:rsidRoot w:val="00ED495E"/>
    <w:rsid w:val="00005DF3"/>
    <w:rsid w:val="000262DC"/>
    <w:rsid w:val="001215C4"/>
    <w:rsid w:val="00142484"/>
    <w:rsid w:val="0016511A"/>
    <w:rsid w:val="00171CFE"/>
    <w:rsid w:val="00174D0D"/>
    <w:rsid w:val="001A7B53"/>
    <w:rsid w:val="002A166F"/>
    <w:rsid w:val="002A666E"/>
    <w:rsid w:val="002C1F2C"/>
    <w:rsid w:val="002F2A39"/>
    <w:rsid w:val="003B2D86"/>
    <w:rsid w:val="003D29E4"/>
    <w:rsid w:val="0043582F"/>
    <w:rsid w:val="0046001D"/>
    <w:rsid w:val="00462DC1"/>
    <w:rsid w:val="004B1CEC"/>
    <w:rsid w:val="004D5FD0"/>
    <w:rsid w:val="005244C6"/>
    <w:rsid w:val="0056694B"/>
    <w:rsid w:val="00681FC9"/>
    <w:rsid w:val="00686A61"/>
    <w:rsid w:val="006E2707"/>
    <w:rsid w:val="007216FB"/>
    <w:rsid w:val="00767ACD"/>
    <w:rsid w:val="00776A76"/>
    <w:rsid w:val="007A4A87"/>
    <w:rsid w:val="007B1DBD"/>
    <w:rsid w:val="00871396"/>
    <w:rsid w:val="008D6D30"/>
    <w:rsid w:val="008D7AE6"/>
    <w:rsid w:val="009560FC"/>
    <w:rsid w:val="009D4848"/>
    <w:rsid w:val="00A308B2"/>
    <w:rsid w:val="00AC518B"/>
    <w:rsid w:val="00AD5292"/>
    <w:rsid w:val="00B0437F"/>
    <w:rsid w:val="00B06364"/>
    <w:rsid w:val="00B34ED9"/>
    <w:rsid w:val="00B36CB3"/>
    <w:rsid w:val="00C017D4"/>
    <w:rsid w:val="00C65386"/>
    <w:rsid w:val="00C76627"/>
    <w:rsid w:val="00C81EA2"/>
    <w:rsid w:val="00C92C06"/>
    <w:rsid w:val="00CA0DAD"/>
    <w:rsid w:val="00CB58BC"/>
    <w:rsid w:val="00D32332"/>
    <w:rsid w:val="00D57B26"/>
    <w:rsid w:val="00D7082A"/>
    <w:rsid w:val="00DB4908"/>
    <w:rsid w:val="00DC2548"/>
    <w:rsid w:val="00E263FA"/>
    <w:rsid w:val="00E30239"/>
    <w:rsid w:val="00E452F6"/>
    <w:rsid w:val="00E60654"/>
    <w:rsid w:val="00E63A51"/>
    <w:rsid w:val="00E9653B"/>
    <w:rsid w:val="00ED495E"/>
    <w:rsid w:val="00EF2956"/>
    <w:rsid w:val="00F77FCC"/>
    <w:rsid w:val="00FD66D5"/>
    <w:rsid w:val="00FF7F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495E"/>
    <w:rPr>
      <w:sz w:val="24"/>
      <w:szCs w:val="24"/>
    </w:rPr>
  </w:style>
  <w:style w:type="paragraph" w:styleId="2">
    <w:name w:val="heading 2"/>
    <w:basedOn w:val="a"/>
    <w:qFormat/>
    <w:rsid w:val="00E452F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D495E"/>
    <w:rPr>
      <w:b/>
      <w:sz w:val="22"/>
      <w:szCs w:val="20"/>
    </w:rPr>
  </w:style>
  <w:style w:type="paragraph" w:styleId="a4">
    <w:name w:val="Normal (Web)"/>
    <w:basedOn w:val="a"/>
    <w:rsid w:val="00E452F6"/>
    <w:pPr>
      <w:spacing w:before="100" w:beforeAutospacing="1" w:after="100" w:afterAutospacing="1"/>
    </w:pPr>
  </w:style>
  <w:style w:type="paragraph" w:styleId="a5">
    <w:name w:val="List Paragraph"/>
    <w:basedOn w:val="a"/>
    <w:qFormat/>
    <w:rsid w:val="00CA0D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790</Words>
  <Characters>4506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Анализ аварийности показывает, что большинство дорожно-транспортных происшествий происходит в вечернее время с наступлением темноты, как правило, на неосвещенных участках улиц, а также во время встречного разъезда автомобилей</vt:lpstr>
    </vt:vector>
  </TitlesOfParts>
  <Company>Komp</Company>
  <LinksUpToDate>false</LinksUpToDate>
  <CharactersWithSpaces>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аварийности показывает, что большинство дорожно-транспортных происшествий происходит в вечернее время с наступлением темноты, как правило, на неосвещенных участках улиц, а также во время встречного разъезда автомобилей</dc:title>
  <dc:subject/>
  <dc:creator>vera</dc:creator>
  <cp:keywords/>
  <dc:description/>
  <cp:lastModifiedBy>Informatika</cp:lastModifiedBy>
  <cp:revision>2</cp:revision>
  <cp:lastPrinted>2008-10-01T08:43:00Z</cp:lastPrinted>
  <dcterms:created xsi:type="dcterms:W3CDTF">2014-12-22T13:53:00Z</dcterms:created>
  <dcterms:modified xsi:type="dcterms:W3CDTF">2014-12-22T13:53:00Z</dcterms:modified>
</cp:coreProperties>
</file>